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both"/>
        <w:rPr>
          <w:rFonts w:ascii="Arial" w:cs="Arial" w:eastAsia="Arial" w:hAnsi="Arial"/>
          <w:b w:val="1"/>
          <w:sz w:val="36"/>
          <w:szCs w:val="36"/>
        </w:rPr>
      </w:pPr>
      <w:bookmarkStart w:colFirst="0" w:colLast="0" w:name="_heading=h.30j0zll"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rPr>
                <w:rFonts w:ascii="Arial" w:cs="Arial" w:eastAsia="Arial" w:hAnsi="Arial"/>
                <w:b w:val="1"/>
                <w:highlight w:val="yellow"/>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tbl>
      <w:tblPr>
        <w:tblStyle w:val="Table2"/>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Item(s)</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Duration of Confidentiality</w:t>
            </w:r>
          </w:p>
        </w:tc>
      </w:tr>
      <w:tr>
        <w:trPr>
          <w:cantSplit w:val="0"/>
          <w:tblHeader w:val="0"/>
        </w:trPr>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date] </w:t>
            </w:r>
          </w:p>
        </w:tc>
        <w:tc>
          <w:tcPr/>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details]</w:t>
            </w:r>
          </w:p>
        </w:tc>
        <w:tc>
          <w:tcPr/>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duration]</w:t>
            </w:r>
          </w:p>
        </w:tc>
      </w:tr>
    </w:tbl>
    <w:p w:rsidR="00000000" w:rsidDel="00000000" w:rsidP="00000000" w:rsidRDefault="00000000" w:rsidRPr="00000000" w14:paraId="00000012">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3">
      <w:pPr>
        <w:rPr/>
      </w:pPr>
      <w:bookmarkStart w:colFirst="0" w:colLast="0" w:name="_heading=h.gjdgxs" w:id="1"/>
      <w:bookmarkEnd w:id="1"/>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2"/>
    <w:bookmarkEnd w:id="2"/>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rsid w:val="00630C48"/>
    <w:pPr>
      <w:keepNext w:val="1"/>
      <w:keepLines w:val="1"/>
      <w:spacing w:after="120" w:before="480"/>
      <w:outlineLvl w:val="0"/>
    </w:pPr>
    <w:rPr>
      <w:b w:val="1"/>
      <w:sz w:val="48"/>
      <w:szCs w:val="48"/>
    </w:rPr>
  </w:style>
  <w:style w:type="paragraph" w:styleId="Heading2">
    <w:name w:val="heading 2"/>
    <w:basedOn w:val="Normal"/>
    <w:next w:val="Normal"/>
    <w:uiPriority w:val="9"/>
    <w:qFormat w:val="1"/>
    <w:rsid w:val="00630C48"/>
    <w:pPr>
      <w:keepNext w:val="1"/>
      <w:keepLines w:val="1"/>
      <w:spacing w:after="80" w:before="360"/>
      <w:outlineLvl w:val="1"/>
    </w:pPr>
    <w:rPr>
      <w:b w:val="1"/>
      <w:sz w:val="36"/>
      <w:szCs w:val="36"/>
    </w:rPr>
  </w:style>
  <w:style w:type="paragraph" w:styleId="Heading3">
    <w:name w:val="heading 3"/>
    <w:basedOn w:val="Normal"/>
    <w:next w:val="Normal"/>
    <w:uiPriority w:val="9"/>
    <w:qFormat w:val="1"/>
    <w:rsid w:val="00630C48"/>
    <w:pPr>
      <w:keepNext w:val="1"/>
      <w:keepLines w:val="1"/>
      <w:spacing w:after="80" w:before="280"/>
      <w:outlineLvl w:val="2"/>
    </w:pPr>
    <w:rPr>
      <w:b w:val="1"/>
      <w:sz w:val="28"/>
      <w:szCs w:val="28"/>
    </w:rPr>
  </w:style>
  <w:style w:type="paragraph" w:styleId="Heading4">
    <w:name w:val="heading 4"/>
    <w:basedOn w:val="Normal"/>
    <w:next w:val="Normal"/>
    <w:uiPriority w:val="9"/>
    <w:qFormat w:val="1"/>
    <w:rsid w:val="00630C48"/>
    <w:pPr>
      <w:keepNext w:val="1"/>
      <w:keepLines w:val="1"/>
      <w:spacing w:after="40" w:before="240"/>
      <w:outlineLvl w:val="3"/>
    </w:pPr>
    <w:rPr>
      <w:b w:val="1"/>
      <w:sz w:val="24"/>
      <w:szCs w:val="24"/>
    </w:rPr>
  </w:style>
  <w:style w:type="paragraph" w:styleId="Heading5">
    <w:name w:val="heading 5"/>
    <w:basedOn w:val="Normal"/>
    <w:next w:val="Normal"/>
    <w:uiPriority w:val="9"/>
    <w:qFormat w:val="1"/>
    <w:rsid w:val="00630C48"/>
    <w:pPr>
      <w:keepNext w:val="1"/>
      <w:keepLines w:val="1"/>
      <w:spacing w:after="40" w:before="220"/>
      <w:outlineLvl w:val="4"/>
    </w:pPr>
    <w:rPr>
      <w:b w:val="1"/>
    </w:rPr>
  </w:style>
  <w:style w:type="paragraph" w:styleId="Heading6">
    <w:name w:val="heading 6"/>
    <w:basedOn w:val="Normal"/>
    <w:next w:val="Normal"/>
    <w:uiPriority w:val="9"/>
    <w:qFormat w:val="1"/>
    <w:rsid w:val="00630C48"/>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630C48"/>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rsid w:val="00630C48"/>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cs="Times New Roman" w:eastAsia="STZhongsong"/>
      <w:szCs w:val="18"/>
      <w:lang w:eastAsia="zh-CN"/>
    </w:rPr>
  </w:style>
  <w:style w:type="paragraph" w:styleId="GPSL1CLAUSEHEADING" w:customStyle="1">
    <w:name w:val="GPS L1 CLAUSE HEADING"/>
    <w:basedOn w:val="Normal"/>
    <w:next w:val="Normal"/>
    <w:qFormat w:val="1"/>
    <w:rsid w:val="00630C48"/>
    <w:pPr>
      <w:numPr>
        <w:numId w:val="2"/>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qFormat w:val="1"/>
    <w:rsid w:val="00630C48"/>
    <w:pPr>
      <w:numPr>
        <w:ilvl w:val="2"/>
        <w:numId w:val="2"/>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qFormat w:val="1"/>
    <w:rsid w:val="00630C48"/>
    <w:pPr>
      <w:numPr>
        <w:ilvl w:val="3"/>
      </w:numPr>
      <w:tabs>
        <w:tab w:val="left" w:pos="2552"/>
      </w:tabs>
    </w:pPr>
  </w:style>
  <w:style w:type="paragraph" w:styleId="GPSL5numberedclause" w:customStyle="1">
    <w:name w:val="GPS L5 numbered clause"/>
    <w:basedOn w:val="GPSL4numberedclause"/>
    <w:qFormat w:val="1"/>
    <w:rsid w:val="00630C48"/>
    <w:pPr>
      <w:numPr>
        <w:ilvl w:val="4"/>
      </w:numPr>
      <w:tabs>
        <w:tab w:val="left" w:pos="3119"/>
      </w:tabs>
    </w:pPr>
  </w:style>
  <w:style w:type="paragraph" w:styleId="GPSL2NumberedBoldHeading" w:customStyle="1">
    <w:name w:val="GPS L2 Numbered Bold Heading"/>
    <w:basedOn w:val="Normal"/>
    <w:qFormat w:val="1"/>
    <w:rsid w:val="00630C48"/>
    <w:pPr>
      <w:numPr>
        <w:ilvl w:val="1"/>
        <w:numId w:val="2"/>
      </w:numPr>
      <w:tabs>
        <w:tab w:val="left" w:pos="1134"/>
      </w:tabs>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rsid w:val="00630C48"/>
    <w:pPr>
      <w:numPr>
        <w:ilvl w:val="5"/>
      </w:numPr>
      <w:tabs>
        <w:tab w:val="left" w:pos="3686"/>
      </w:tabs>
    </w:pPr>
  </w:style>
  <w:style w:type="paragraph" w:styleId="GPSL1Guidance" w:customStyle="1">
    <w:name w:val="GPS L1 Guidance"/>
    <w:basedOn w:val="Normal"/>
    <w:link w:val="GPSL1GuidanceChar"/>
    <w:qFormat w:val="1"/>
    <w:rsid w:val="00630C48"/>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rsid w:val="00630C48"/>
    <w:pPr>
      <w:outlineLvl w:val="9"/>
    </w:pPr>
  </w:style>
  <w:style w:type="paragraph" w:styleId="GPSmacrorestart" w:customStyle="1">
    <w:name w:val="GPS macro restart"/>
    <w:basedOn w:val="Normal"/>
    <w:qFormat w:val="1"/>
    <w:rsid w:val="00630C48"/>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cs="Arial" w:eastAsia="STZhongsong"/>
      <w:b w:val="1"/>
      <w:caps w:val="1"/>
      <w:lang w:eastAsia="zh-CN"/>
    </w:rPr>
  </w:style>
  <w:style w:type="character" w:styleId="GPSL1GuidanceChar" w:customStyle="1">
    <w:name w:val="GPS L1 Guidance Char"/>
    <w:link w:val="GPSL1Guidance"/>
    <w:locked w:val="1"/>
    <w:rPr>
      <w:rFonts w:cs="Arial" w:eastAsia="Times New Roman"/>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rsid w:val="00630C48"/>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rsid w:val="00630C48"/>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F139A7"/>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ZJRet/mB/zn0IbxOo5+3e1bcfQ==">CgMxLjAyCWguMzBqMHpsbDIIaC5namRneHMyCmlkLjMwajB6bGw4AHIhMUg5cF9fZkxOODVsWktwTzhQMXR4aVhmMGFla1FhV0E2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2024-07-05T10:41:00Z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